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bookmark13"/>
      <w:bookmarkEnd w:id="0"/>
      <w:bookmarkStart w:id="1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宁夏回族自治区知识产权保护中心</w:t>
      </w:r>
    </w:p>
    <w:p>
      <w:pPr>
        <w:spacing w:line="660" w:lineRule="exact"/>
        <w:jc w:val="center"/>
        <w:rPr>
          <w:rFonts w:ascii="华文楷体" w:hAnsi="华文楷体" w:eastAsia="华文楷体" w:cs="华文楷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知识产权维权援助申请表</w:t>
      </w:r>
    </w:p>
    <w:bookmarkEnd w:id="1"/>
    <w:p>
      <w:pPr>
        <w:spacing w:line="66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ind w:left="-376" w:leftChars="-171" w:firstLine="840" w:firstLineChars="350"/>
        <w:rPr>
          <w:rFonts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申请日期：</w:t>
      </w:r>
      <w:r>
        <w:rPr>
          <w:rFonts w:ascii="仿宋_GB2312" w:hAnsi="仿宋_GB2312" w:eastAsia="仿宋_GB2312" w:cs="仿宋_GB2312"/>
          <w:sz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年</w:t>
      </w:r>
      <w:r>
        <w:rPr>
          <w:rFonts w:ascii="仿宋_GB2312" w:hAnsi="仿宋_GB2312" w:eastAsia="仿宋_GB2312" w:cs="仿宋_GB2312"/>
          <w:sz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月</w:t>
      </w:r>
      <w:r>
        <w:rPr>
          <w:rFonts w:ascii="仿宋_GB2312" w:hAnsi="仿宋_GB2312" w:eastAsia="仿宋_GB2312" w:cs="仿宋_GB2312"/>
          <w:sz w:val="24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日                   </w:t>
      </w:r>
      <w:r>
        <w:rPr>
          <w:rFonts w:ascii="仿宋_GB2312" w:hAnsi="仿宋_GB2312" w:eastAsia="仿宋_GB2312" w:cs="仿宋_GB2312"/>
          <w:sz w:val="24"/>
          <w:lang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 xml:space="preserve"> 编号： </w:t>
      </w:r>
    </w:p>
    <w:tbl>
      <w:tblPr>
        <w:tblStyle w:val="4"/>
        <w:tblW w:w="8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64"/>
        <w:gridCol w:w="1151"/>
        <w:gridCol w:w="1386"/>
        <w:gridCol w:w="95"/>
        <w:gridCol w:w="1388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维权援助机构名称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申请途径</w:t>
            </w:r>
          </w:p>
        </w:tc>
        <w:tc>
          <w:tcPr>
            <w:tcW w:w="263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电    话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窗口面交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63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线上申请</w:t>
            </w:r>
          </w:p>
        </w:tc>
        <w:tc>
          <w:tcPr>
            <w:tcW w:w="263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邮寄信函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其他方式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申请人（名称或姓名）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  <w:lang w:eastAsia="zh-CN"/>
              </w:rPr>
              <w:t>统一社会信用代码/身份证号码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sz w:val="24"/>
              </w:rPr>
              <w:t>知识产权类型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pacing w:val="-1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联系人或代理人</w:t>
            </w:r>
          </w:p>
        </w:tc>
        <w:tc>
          <w:tcPr>
            <w:tcW w:w="115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件</w:t>
            </w:r>
          </w:p>
        </w:tc>
        <w:tc>
          <w:tcPr>
            <w:tcW w:w="2728" w:type="dxa"/>
            <w:gridSpan w:val="3"/>
          </w:tcPr>
          <w:p>
            <w:pPr>
              <w:pStyle w:val="9"/>
              <w:jc w:val="center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1" w:type="dxa"/>
            <w:vMerge w:val="continue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8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  机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9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所交申请及证明材料（由申请人在所选项后的方框内打“√”）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统一社会信用代码证书/身份证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  <w:tc>
          <w:tcPr>
            <w:tcW w:w="286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援助事项或案件相关材料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ind w:right="-113" w:firstLine="180" w:firstLineChars="75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委托书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  <w:tc>
          <w:tcPr>
            <w:tcW w:w="2869" w:type="dxa"/>
            <w:gridSpan w:val="3"/>
            <w:vAlign w:val="center"/>
          </w:tcPr>
          <w:p>
            <w:pPr>
              <w:spacing w:line="320" w:lineRule="exact"/>
              <w:ind w:right="-113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其他证明材料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29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申请援助内容（由申请人在所选项后的方框内打“√”）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w w:val="9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组织提供有关知识产权法律法规、授权确权程序与法律状态、纠纷处理方式、取证方法等咨询指导服务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  <w:tc>
          <w:tcPr>
            <w:tcW w:w="286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为展会、交易会、大型体育赛事、创新创业活动、文化活动等提供驻场等维权援助服务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组织提供知识产权侵权判定参考意见</w:t>
            </w: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  <w:tc>
          <w:tcPr>
            <w:tcW w:w="286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为重大公共知识产权纠纷或争端组织提供解决方案或建议</w:t>
            </w:r>
          </w:p>
        </w:tc>
        <w:tc>
          <w:tcPr>
            <w:tcW w:w="124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为公共研发、经贸、投资、技术转移或知识产权对外转让等活动组织提供分析预警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  <w:jc w:val="center"/>
        </w:trPr>
        <w:tc>
          <w:tcPr>
            <w:tcW w:w="35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其他知识产权维权</w:t>
            </w:r>
          </w:p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援助申请内容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pStyle w:val="8"/>
              <w:autoSpaceDE/>
              <w:autoSpaceDN/>
              <w:ind w:left="840"/>
              <w:jc w:val="both"/>
              <w:rPr>
                <w:rFonts w:ascii="仿宋" w:hAnsi="仿宋" w:eastAsia="仿宋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exac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受理意见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所提交资料符合维权援助受理要求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所提交资料不符合维权援助受理要求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      </w:t>
            </w:r>
          </w:p>
          <w:p>
            <w:pPr>
              <w:spacing w:line="360" w:lineRule="exact"/>
              <w:ind w:firstLine="1920" w:firstLineChars="800"/>
              <w:jc w:val="righ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经办人（签章）</w:t>
            </w:r>
          </w:p>
          <w:p>
            <w:pPr>
              <w:spacing w:line="360" w:lineRule="exact"/>
              <w:ind w:firstLine="3600" w:firstLineChars="1500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8" w:hRule="atLeas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初审意见</w:t>
            </w:r>
          </w:p>
        </w:tc>
        <w:tc>
          <w:tcPr>
            <w:tcW w:w="5265" w:type="dxa"/>
            <w:gridSpan w:val="5"/>
            <w:vAlign w:val="bottom"/>
          </w:tcPr>
          <w:p>
            <w:pPr>
              <w:spacing w:line="320" w:lineRule="exact"/>
              <w:ind w:right="480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righ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ind w:firstLine="1920" w:firstLineChars="800"/>
              <w:jc w:val="righ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经办人（签章）</w:t>
            </w:r>
          </w:p>
          <w:p>
            <w:pPr>
              <w:spacing w:line="320" w:lineRule="exact"/>
              <w:ind w:right="480" w:firstLine="3480" w:firstLineChars="1450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知识产权维权援助机构意见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right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（签章）</w:t>
            </w:r>
          </w:p>
          <w:p>
            <w:pPr>
              <w:tabs>
                <w:tab w:val="left" w:pos="3660"/>
              </w:tabs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 xml:space="preserve">                </w:t>
            </w:r>
            <w:r>
              <w:rPr>
                <w:rFonts w:ascii="仿宋_GB2312" w:hAnsi="仿宋_GB2312" w:eastAsia="仿宋_GB2312" w:cs="仿宋_GB2312"/>
                <w:sz w:val="24"/>
                <w:lang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月</w:t>
            </w:r>
            <w:r>
              <w:rPr>
                <w:rFonts w:ascii="仿宋_GB2312" w:hAnsi="仿宋_GB2312" w:eastAsia="仿宋_GB2312" w:cs="仿宋_GB2312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35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维权援助意见反馈申请人方式及时间</w:t>
            </w:r>
          </w:p>
        </w:tc>
        <w:tc>
          <w:tcPr>
            <w:tcW w:w="526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E3675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kern w:val="0"/>
      <w:sz w:val="22"/>
      <w:szCs w:val="22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</Words>
  <Characters>581</Characters>
  <Lines>4</Lines>
  <Paragraphs>1</Paragraphs>
  <TotalTime>2</TotalTime>
  <ScaleCrop>false</ScaleCrop>
  <LinksUpToDate>false</LinksUpToDate>
  <CharactersWithSpaces>681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2024-03-05T11:07:00Z</dcterms:created>
  <dc:creator>DELL</dc:creator>
  <cp:lastModifiedBy>sjt</cp:lastModifiedBy>
  <dcterms:modified xsi:type="dcterms:W3CDTF">2025-09-05T09:49:15Z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5837219672E4C8809B41BA68AB7BDF43_43</vt:lpwstr>
  </property>
</Properties>
</file>